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proofErr w:type="spellStart"/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747E" w:rsidRPr="0080634A">
        <w:rPr>
          <w:rFonts w:ascii="Times New Roman" w:hAnsi="Times New Roman"/>
          <w:sz w:val="28"/>
          <w:szCs w:val="28"/>
        </w:rPr>
        <w:t>сведениями</w:t>
      </w:r>
      <w:proofErr w:type="gramEnd"/>
      <w:r w:rsidR="0044747E" w:rsidRPr="0080634A">
        <w:rPr>
          <w:rFonts w:ascii="Times New Roman" w:hAnsi="Times New Roman"/>
          <w:sz w:val="28"/>
          <w:szCs w:val="28"/>
        </w:rPr>
        <w:t xml:space="preserve">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«Об оперативно-розыскной деятельности», при осуществлении соответствующих видах </w:t>
      </w:r>
      <w:r w:rsidRPr="0080634A">
        <w:rPr>
          <w:rFonts w:ascii="Times New Roman" w:hAnsi="Times New Roman"/>
          <w:sz w:val="28"/>
          <w:szCs w:val="28"/>
        </w:rPr>
        <w:lastRenderedPageBreak/>
        <w:t>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6. В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течение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 xml:space="preserve">аздел 2 справки заполняется только в случае, если в отчетном периоде служащим, его супругой (супругом) и несовершеннолетними детьми </w:t>
      </w:r>
      <w:r w:rsidR="00171062" w:rsidRPr="0080634A">
        <w:rPr>
          <w:rFonts w:ascii="Times New Roman" w:hAnsi="Times New Roman"/>
          <w:sz w:val="28"/>
          <w:szCs w:val="28"/>
        </w:rPr>
        <w:lastRenderedPageBreak/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</w:t>
      </w:r>
      <w:proofErr w:type="gramEnd"/>
      <w:r w:rsidR="00171062" w:rsidRPr="0080634A">
        <w:rPr>
          <w:rFonts w:ascii="Times New Roman" w:hAnsi="Times New Roman"/>
          <w:sz w:val="28"/>
          <w:szCs w:val="28"/>
        </w:rPr>
        <w:t xml:space="preserve">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  <w:proofErr w:type="gramEnd"/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</w:t>
      </w:r>
      <w:r w:rsidR="00C25B99" w:rsidRPr="0080634A">
        <w:rPr>
          <w:rFonts w:ascii="Times New Roman" w:hAnsi="Times New Roman"/>
          <w:sz w:val="28"/>
          <w:szCs w:val="28"/>
        </w:rPr>
        <w:lastRenderedPageBreak/>
        <w:t>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86752B" w:rsidRPr="0080634A">
        <w:rPr>
          <w:rFonts w:ascii="Times New Roman" w:hAnsi="Times New Roman"/>
          <w:sz w:val="28"/>
          <w:szCs w:val="28"/>
        </w:rPr>
        <w:t>,</w:t>
      </w:r>
      <w:proofErr w:type="gramEnd"/>
      <w:r w:rsidR="0086752B" w:rsidRPr="0080634A">
        <w:rPr>
          <w:rFonts w:ascii="Times New Roman" w:hAnsi="Times New Roman"/>
          <w:sz w:val="28"/>
          <w:szCs w:val="28"/>
        </w:rPr>
        <w:t xml:space="preserve">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машино-места</w:t>
      </w:r>
      <w:proofErr w:type="spellEnd"/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</w:t>
      </w:r>
      <w:proofErr w:type="spellStart"/>
      <w:r w:rsidR="00B35142" w:rsidRPr="0080634A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="00B35142" w:rsidRPr="0080634A">
        <w:rPr>
          <w:rFonts w:ascii="Times New Roman" w:hAnsi="Times New Roman"/>
          <w:sz w:val="28"/>
          <w:szCs w:val="28"/>
        </w:rPr>
        <w:t>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</w:t>
      </w:r>
      <w:proofErr w:type="gramStart"/>
      <w:r w:rsidRPr="0080634A">
        <w:rPr>
          <w:rFonts w:ascii="Times New Roman" w:hAnsi="Times New Roman"/>
          <w:sz w:val="28"/>
          <w:szCs w:val="28"/>
        </w:rPr>
        <w:t>,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документы, подтверждающие утилизацию отсутствуют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>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lastRenderedPageBreak/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</w:t>
      </w:r>
      <w:proofErr w:type="gramStart"/>
      <w:r w:rsidRPr="0080634A">
        <w:rPr>
          <w:sz w:val="28"/>
          <w:szCs w:val="28"/>
          <w:lang w:bidi="he-IL"/>
        </w:rPr>
        <w:t>,</w:t>
      </w:r>
      <w:proofErr w:type="gramEnd"/>
      <w:r w:rsidRPr="0080634A">
        <w:rPr>
          <w:sz w:val="28"/>
          <w:szCs w:val="28"/>
          <w:lang w:bidi="he-IL"/>
        </w:rPr>
        <w:t xml:space="preserve">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</w:t>
      </w:r>
      <w:proofErr w:type="gramStart"/>
      <w:r w:rsidR="00DC0AE2" w:rsidRPr="0080634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DC0AE2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Также установлено, что основанием для осуществления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Федеральный закон № 230-ФЗ не содержит ограничений по временному периоду совершения сделок, по которым может быть осуществлен </w:t>
      </w:r>
      <w:proofErr w:type="gramStart"/>
      <w:r w:rsidRPr="00806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</w:t>
      </w:r>
      <w:proofErr w:type="gramStart"/>
      <w:r w:rsidRPr="0080634A">
        <w:rPr>
          <w:rFonts w:ascii="Times New Roman" w:hAnsi="Times New Roman"/>
          <w:sz w:val="28"/>
          <w:szCs w:val="28"/>
        </w:rPr>
        <w:t>и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которого процедуры контроля за расходами являются целесообразными, так как могут привести </w:t>
      </w:r>
      <w:proofErr w:type="gramStart"/>
      <w:r w:rsidRPr="0080634A">
        <w:rPr>
          <w:rFonts w:ascii="Times New Roman" w:hAnsi="Times New Roman"/>
          <w:sz w:val="28"/>
          <w:szCs w:val="28"/>
        </w:rPr>
        <w:t>к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обращено </w:t>
      </w:r>
      <w:proofErr w:type="gramStart"/>
      <w:r w:rsidRPr="0080634A">
        <w:rPr>
          <w:rFonts w:ascii="Times New Roman" w:hAnsi="Times New Roman"/>
          <w:sz w:val="28"/>
          <w:szCs w:val="28"/>
        </w:rPr>
        <w:t>в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 xml:space="preserve">озможность использования специализированных программных продуктов в целях осуществления проверки (например, </w:t>
      </w:r>
      <w:proofErr w:type="spellStart"/>
      <w:r w:rsidR="00F031B3" w:rsidRPr="0080634A">
        <w:rPr>
          <w:rFonts w:ascii="Times New Roman" w:hAnsi="Times New Roman"/>
          <w:b/>
          <w:sz w:val="28"/>
          <w:szCs w:val="28"/>
        </w:rPr>
        <w:t>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-интерфакс</w:t>
      </w:r>
      <w:proofErr w:type="spellEnd"/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«в» пункта 24 Положения о проверке установлено право служащего </w:t>
      </w:r>
      <w:proofErr w:type="gramStart"/>
      <w:r w:rsidRPr="0080634A">
        <w:rPr>
          <w:rFonts w:ascii="Times New Roman" w:hAnsi="Times New Roman"/>
          <w:sz w:val="28"/>
          <w:szCs w:val="28"/>
        </w:rPr>
        <w:t>давать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</w:t>
      </w:r>
      <w:proofErr w:type="gramStart"/>
      <w:r w:rsidR="00E51858" w:rsidRPr="0080634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в том числе об источниках получения средств, за счет которых совершена сделка. В целях подтверждения финансовой возможности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lastRenderedPageBreak/>
        <w:t>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</w:t>
      </w:r>
      <w:proofErr w:type="gramStart"/>
      <w:r w:rsidRPr="0080634A">
        <w:rPr>
          <w:rFonts w:ascii="Times New Roman" w:hAnsi="Times New Roman"/>
          <w:sz w:val="28"/>
          <w:szCs w:val="28"/>
        </w:rPr>
        <w:t>направлять</w:t>
      </w:r>
      <w:proofErr w:type="gramEnd"/>
      <w:r w:rsidRPr="0080634A">
        <w:rPr>
          <w:rFonts w:ascii="Times New Roman" w:hAnsi="Times New Roman"/>
          <w:sz w:val="28"/>
          <w:szCs w:val="28"/>
        </w:rPr>
        <w:t xml:space="preserve"> запросы в федеральные органы исполнительной власти, уполномоченные на осуществление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</w:t>
      </w:r>
      <w:proofErr w:type="spellStart"/>
      <w:r w:rsidRPr="0080634A">
        <w:rPr>
          <w:rFonts w:ascii="Times New Roman" w:hAnsi="Times New Roman"/>
          <w:sz w:val="28"/>
          <w:szCs w:val="28"/>
        </w:rPr>
        <w:t>оперативно-разыскных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3.1. Если в рамках анализа сведений о доходах направлялись запросы в организации, например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lastRenderedPageBreak/>
        <w:t>- 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80634A">
        <w:rPr>
          <w:rStyle w:val="FontStyle33"/>
        </w:rPr>
        <w:t xml:space="preserve"> </w:t>
      </w:r>
      <w:proofErr w:type="gramStart"/>
      <w:r w:rsidRPr="0080634A">
        <w:rPr>
          <w:rStyle w:val="FontStyle33"/>
        </w:rPr>
        <w:t>Строителей»);</w:t>
      </w:r>
      <w:proofErr w:type="gramEnd"/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proofErr w:type="gramStart"/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E4" w:rsidRDefault="00B36CE4" w:rsidP="00C33433">
      <w:r>
        <w:separator/>
      </w:r>
    </w:p>
  </w:endnote>
  <w:endnote w:type="continuationSeparator" w:id="0">
    <w:p w:rsidR="00B36CE4" w:rsidRDefault="00B36CE4" w:rsidP="00C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E4" w:rsidRDefault="00B36CE4" w:rsidP="00C33433">
      <w:r>
        <w:separator/>
      </w:r>
    </w:p>
  </w:footnote>
  <w:footnote w:type="continuationSeparator" w:id="0">
    <w:p w:rsidR="00B36CE4" w:rsidRDefault="00B36CE4" w:rsidP="00C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7" w:rsidRPr="009C6C44" w:rsidRDefault="00513469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="001E52A7"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C2225E">
      <w:rPr>
        <w:rFonts w:ascii="Times New Roman" w:hAnsi="Times New Roman"/>
        <w:noProof/>
        <w:sz w:val="28"/>
      </w:rPr>
      <w:t>13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13469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36CE4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225E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0A86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C7876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31706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</cp:lastModifiedBy>
  <cp:revision>2</cp:revision>
  <cp:lastPrinted>2018-03-21T11:48:00Z</cp:lastPrinted>
  <dcterms:created xsi:type="dcterms:W3CDTF">2019-03-23T20:32:00Z</dcterms:created>
  <dcterms:modified xsi:type="dcterms:W3CDTF">2019-03-23T20:32:00Z</dcterms:modified>
</cp:coreProperties>
</file>